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57" w:rsidRPr="00363C57" w:rsidRDefault="00B43D1C" w:rsidP="00363C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57">
        <w:rPr>
          <w:rFonts w:ascii="Times New Roman" w:hAnsi="Times New Roman" w:cs="Times New Roman"/>
          <w:b/>
          <w:sz w:val="28"/>
          <w:szCs w:val="28"/>
        </w:rPr>
        <w:t>Аннотация к дополнительной профессиональной программе</w:t>
      </w:r>
    </w:p>
    <w:p w:rsidR="00B43D1C" w:rsidRPr="00363C57" w:rsidRDefault="00B43D1C" w:rsidP="00363C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57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B43D1C" w:rsidRPr="00363C57" w:rsidRDefault="00B43D1C" w:rsidP="00363C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57">
        <w:rPr>
          <w:rFonts w:ascii="Times New Roman" w:hAnsi="Times New Roman" w:cs="Times New Roman"/>
          <w:b/>
          <w:sz w:val="28"/>
          <w:szCs w:val="28"/>
        </w:rPr>
        <w:t>«Эффективные коммун</w:t>
      </w:r>
      <w:r w:rsidR="00363C57">
        <w:rPr>
          <w:rFonts w:ascii="Times New Roman" w:hAnsi="Times New Roman" w:cs="Times New Roman"/>
          <w:b/>
          <w:sz w:val="28"/>
          <w:szCs w:val="28"/>
        </w:rPr>
        <w:t>икации в профессиональной сфере»</w:t>
      </w:r>
    </w:p>
    <w:p w:rsidR="00334ABF" w:rsidRPr="003D31EA" w:rsidRDefault="00363C57" w:rsidP="003D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31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D315C88" wp14:editId="49B7B94D">
            <wp:simplePos x="0" y="0"/>
            <wp:positionH relativeFrom="column">
              <wp:posOffset>4076700</wp:posOffset>
            </wp:positionH>
            <wp:positionV relativeFrom="paragraph">
              <wp:posOffset>168275</wp:posOffset>
            </wp:positionV>
            <wp:extent cx="26098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42" y="21400"/>
                <wp:lineTo x="21442" y="0"/>
                <wp:lineTo x="0" y="0"/>
              </wp:wrapPolygon>
            </wp:wrapTight>
            <wp:docPr id="1" name="Рисунок 1" descr="https://wwwassets.rand.org/pubs/research_reports/RR354/jcr:content/par/teaser.aspectfit.0x1200.jpg/139213143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assets.rand.org/pubs/research_reports/RR354/jcr:content/par/teaser.aspectfit.0x1200.jpg/1392131433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3D1C" w:rsidRPr="00363C57" w:rsidRDefault="00453386" w:rsidP="004533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C5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43D1C" w:rsidRPr="00363C57">
        <w:rPr>
          <w:rFonts w:ascii="Times New Roman" w:hAnsi="Times New Roman" w:cs="Times New Roman"/>
          <w:b/>
          <w:bCs/>
          <w:sz w:val="28"/>
          <w:szCs w:val="28"/>
        </w:rPr>
        <w:t>Цели реализации программы</w:t>
      </w:r>
      <w:r w:rsidR="003D31EA" w:rsidRPr="00363C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43D1C" w:rsidRPr="00363C57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направлена на формирование у слушателей, наряду с уже имеющимися компетенциями, универсальной компетенции — готовности и способности к эффективной деловой коммуникации. Слушатели познакомятся с основными закономерностями эффективной коммуникации в профессиональной сфере, со способами поведения в процессе делового взаимодействия. Содержание курса разработано в соответствии с Федеральными государственными стандартами УГС 44.00.00 «Образование и педагогические науки».</w:t>
      </w:r>
    </w:p>
    <w:p w:rsidR="00B43D1C" w:rsidRPr="00363C57" w:rsidRDefault="00B43D1C" w:rsidP="003D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C" w:rsidRPr="00363C57" w:rsidRDefault="00B43D1C" w:rsidP="003D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57">
        <w:rPr>
          <w:rFonts w:ascii="Times New Roman" w:hAnsi="Times New Roman" w:cs="Times New Roman"/>
          <w:b/>
          <w:bCs/>
          <w:sz w:val="28"/>
          <w:szCs w:val="28"/>
        </w:rPr>
        <w:t>2.Характеристика трудовых функций и уровней квалификации</w:t>
      </w:r>
    </w:p>
    <w:tbl>
      <w:tblPr>
        <w:tblW w:w="10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9866"/>
      </w:tblGrid>
      <w:tr w:rsidR="00B43D1C" w:rsidRPr="00363C57" w:rsidTr="003D31E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D1C" w:rsidRPr="00363C57" w:rsidRDefault="00B43D1C" w:rsidP="003D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1C" w:rsidRPr="00363C57" w:rsidRDefault="00B43D1C" w:rsidP="003D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B43D1C" w:rsidRPr="00363C57" w:rsidTr="003D31EA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1C" w:rsidRPr="00363C57" w:rsidTr="003D31EA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1C" w:rsidRPr="00363C57" w:rsidTr="003D31E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 и навыков поведения в изменяющейся поликультурной среде</w:t>
            </w:r>
            <w:r w:rsidR="003D31EA" w:rsidRPr="0036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1EA" w:rsidRPr="00363C57" w:rsidRDefault="003D31EA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1C" w:rsidRPr="00363C57" w:rsidTr="003D31E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  <w:r w:rsidR="003D31EA" w:rsidRPr="0036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1EA" w:rsidRPr="00363C57" w:rsidRDefault="003D31EA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1C" w:rsidRPr="00363C57" w:rsidTr="003D31E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31EA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sz w:val="28"/>
                <w:szCs w:val="28"/>
              </w:rPr>
              <w:t>Подготовка публичных выступлений для участия в конференциях, форумах, включая интернет-форумы и интернет-конференции</w:t>
            </w:r>
            <w:r w:rsidR="003D31EA" w:rsidRPr="0036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3D1C" w:rsidRPr="00363C57" w:rsidTr="003D31E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D1C" w:rsidRPr="00363C57" w:rsidRDefault="00B43D1C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C57">
              <w:rPr>
                <w:rFonts w:ascii="Times New Roman" w:hAnsi="Times New Roman" w:cs="Times New Roman"/>
                <w:sz w:val="28"/>
                <w:szCs w:val="28"/>
              </w:rPr>
              <w:t>Применять в устной и письменной речи нормы современного литературного русского языка, этические нормы и этикет делового общения</w:t>
            </w:r>
            <w:r w:rsidR="003D31EA" w:rsidRPr="0036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1EA" w:rsidRPr="00363C57" w:rsidRDefault="003D31EA" w:rsidP="003D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D1C" w:rsidRPr="00363C57" w:rsidRDefault="00B43D1C" w:rsidP="003D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C" w:rsidRPr="00363C57" w:rsidRDefault="00B43D1C" w:rsidP="0036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C57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соответствии:</w:t>
      </w:r>
    </w:p>
    <w:p w:rsidR="00B43D1C" w:rsidRPr="00363C57" w:rsidRDefault="00B43D1C" w:rsidP="003D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57">
        <w:rPr>
          <w:rFonts w:ascii="Times New Roman" w:hAnsi="Times New Roman" w:cs="Times New Roman"/>
          <w:sz w:val="28"/>
          <w:szCs w:val="28"/>
        </w:rPr>
        <w:t xml:space="preserve"> </w:t>
      </w:r>
      <w:r w:rsidRPr="00363C5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D31EA" w:rsidRPr="00363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386" w:rsidRPr="00363C57">
        <w:rPr>
          <w:rFonts w:ascii="Times New Roman" w:hAnsi="Times New Roman" w:cs="Times New Roman"/>
          <w:bCs/>
          <w:sz w:val="28"/>
          <w:szCs w:val="28"/>
        </w:rPr>
        <w:t>с</w:t>
      </w:r>
      <w:r w:rsidRPr="00363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3C57">
        <w:rPr>
          <w:rFonts w:ascii="Times New Roman" w:hAnsi="Times New Roman" w:cs="Times New Roman"/>
          <w:sz w:val="28"/>
          <w:szCs w:val="28"/>
        </w:rPr>
        <w:t xml:space="preserve">содержанием Федеральных государственных стандартов </w:t>
      </w:r>
      <w:r w:rsidR="003D31EA" w:rsidRPr="00363C57">
        <w:rPr>
          <w:rFonts w:ascii="Times New Roman" w:hAnsi="Times New Roman" w:cs="Times New Roman"/>
          <w:sz w:val="28"/>
          <w:szCs w:val="28"/>
        </w:rPr>
        <w:t>УГС СПО</w:t>
      </w:r>
      <w:r w:rsidRPr="00363C57">
        <w:rPr>
          <w:rFonts w:ascii="Times New Roman" w:hAnsi="Times New Roman" w:cs="Times New Roman"/>
          <w:sz w:val="28"/>
          <w:szCs w:val="28"/>
        </w:rPr>
        <w:t xml:space="preserve"> 44.00.00 «Обра</w:t>
      </w:r>
      <w:r w:rsidR="00363C57">
        <w:rPr>
          <w:rFonts w:ascii="Times New Roman" w:hAnsi="Times New Roman" w:cs="Times New Roman"/>
          <w:sz w:val="28"/>
          <w:szCs w:val="28"/>
        </w:rPr>
        <w:t>зование и педагогические науки»;</w:t>
      </w:r>
    </w:p>
    <w:p w:rsidR="00B43D1C" w:rsidRPr="00363C57" w:rsidRDefault="00B43D1C" w:rsidP="003D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5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63C57">
        <w:rPr>
          <w:rFonts w:ascii="Times New Roman" w:hAnsi="Times New Roman" w:cs="Times New Roman"/>
          <w:sz w:val="28"/>
          <w:szCs w:val="28"/>
        </w:rPr>
        <w:t>профессиональным стандартом ««Педагог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18.10.2013 № 544н).</w:t>
      </w:r>
    </w:p>
    <w:p w:rsidR="00B43D1C" w:rsidRPr="00363C57" w:rsidRDefault="00B43D1C" w:rsidP="0036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57"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лица, имеющие среднее профессиональное и (или) высшее образование (любого </w:t>
      </w:r>
      <w:r w:rsidR="003D31EA" w:rsidRPr="00363C57">
        <w:rPr>
          <w:rFonts w:ascii="Times New Roman" w:hAnsi="Times New Roman" w:cs="Times New Roman"/>
          <w:sz w:val="28"/>
          <w:szCs w:val="28"/>
        </w:rPr>
        <w:t>п</w:t>
      </w:r>
      <w:r w:rsidRPr="00363C57">
        <w:rPr>
          <w:rFonts w:ascii="Times New Roman" w:hAnsi="Times New Roman" w:cs="Times New Roman"/>
          <w:sz w:val="28"/>
          <w:szCs w:val="28"/>
        </w:rPr>
        <w:t>рофиля). Медицинские ограничения регламентированы Перечнем медицинских противопоказаний Минздрава России.</w:t>
      </w:r>
    </w:p>
    <w:p w:rsidR="00A5254D" w:rsidRPr="00363C57" w:rsidRDefault="00363C57" w:rsidP="0036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После завершения обучения слушатели получают удостоверение о повышении квалификации установленного образца </w:t>
      </w:r>
      <w:r w:rsidR="00B43D1C" w:rsidRPr="00363C57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B43D1C" w:rsidRPr="00363C57">
        <w:rPr>
          <w:rFonts w:ascii="Times New Roman" w:hAnsi="Times New Roman" w:cs="Times New Roman"/>
          <w:b/>
          <w:sz w:val="28"/>
          <w:szCs w:val="28"/>
        </w:rPr>
        <w:t>72</w:t>
      </w:r>
      <w:r w:rsidR="00B43D1C" w:rsidRPr="00363C57">
        <w:rPr>
          <w:rFonts w:ascii="Times New Roman" w:hAnsi="Times New Roman" w:cs="Times New Roman"/>
          <w:sz w:val="28"/>
          <w:szCs w:val="28"/>
        </w:rPr>
        <w:t xml:space="preserve"> часа.</w:t>
      </w:r>
    </w:p>
    <w:sectPr w:rsidR="00A5254D" w:rsidRPr="00363C57" w:rsidSect="00453386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D5"/>
    <w:multiLevelType w:val="multilevel"/>
    <w:tmpl w:val="1AACA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4563D"/>
    <w:multiLevelType w:val="hybridMultilevel"/>
    <w:tmpl w:val="EAE282D8"/>
    <w:lvl w:ilvl="0" w:tplc="0F4051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7368CD"/>
    <w:multiLevelType w:val="multilevel"/>
    <w:tmpl w:val="9C3E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1C"/>
    <w:rsid w:val="00334ABF"/>
    <w:rsid w:val="00363C57"/>
    <w:rsid w:val="003D31EA"/>
    <w:rsid w:val="00453386"/>
    <w:rsid w:val="00A5254D"/>
    <w:rsid w:val="00B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EE24"/>
  <w15:docId w15:val="{8EDF66D8-437D-42D8-A622-BF849950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D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1EA"/>
    <w:pPr>
      <w:ind w:left="720"/>
      <w:contextualSpacing/>
    </w:pPr>
  </w:style>
  <w:style w:type="paragraph" w:styleId="a6">
    <w:name w:val="No Spacing"/>
    <w:uiPriority w:val="1"/>
    <w:qFormat/>
    <w:rsid w:val="00363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2021-04-01T11:16:00Z</dcterms:created>
  <dcterms:modified xsi:type="dcterms:W3CDTF">2022-01-14T09:39:00Z</dcterms:modified>
</cp:coreProperties>
</file>